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F4" w:rsidRDefault="00D708C8" w:rsidP="00D708C8">
      <w:pPr>
        <w:pStyle w:val="ListParagraph"/>
        <w:numPr>
          <w:ilvl w:val="0"/>
          <w:numId w:val="43"/>
        </w:numPr>
      </w:pPr>
      <w:r>
        <w:t>Act as main point of contact with our bank and all matters involving incoming and outgoing money.</w:t>
      </w:r>
    </w:p>
    <w:p w:rsidR="00D708C8" w:rsidRDefault="00D708C8" w:rsidP="00D708C8">
      <w:pPr>
        <w:pStyle w:val="ListParagraph"/>
        <w:numPr>
          <w:ilvl w:val="0"/>
          <w:numId w:val="43"/>
        </w:numPr>
      </w:pPr>
      <w:r>
        <w:t>R</w:t>
      </w:r>
      <w:r w:rsidR="008C34DB">
        <w:t xml:space="preserve">econcile bank statement </w:t>
      </w:r>
      <w:r>
        <w:t xml:space="preserve"> 1/month.</w:t>
      </w:r>
    </w:p>
    <w:p w:rsidR="00D708C8" w:rsidRDefault="00D708C8" w:rsidP="00D708C8">
      <w:pPr>
        <w:pStyle w:val="ListParagraph"/>
        <w:numPr>
          <w:ilvl w:val="0"/>
          <w:numId w:val="43"/>
        </w:numPr>
      </w:pPr>
      <w:r>
        <w:t>Write checks</w:t>
      </w:r>
    </w:p>
    <w:p w:rsidR="00D708C8" w:rsidRDefault="00D708C8" w:rsidP="00D708C8">
      <w:pPr>
        <w:pStyle w:val="ListParagraph"/>
        <w:numPr>
          <w:ilvl w:val="1"/>
          <w:numId w:val="43"/>
        </w:numPr>
      </w:pPr>
      <w:r>
        <w:t>Ensure all requests for money include NLYAA Request for Reimbursement Form and a valid receipt.</w:t>
      </w:r>
    </w:p>
    <w:p w:rsidR="00D708C8" w:rsidRDefault="00D708C8" w:rsidP="00D708C8">
      <w:pPr>
        <w:pStyle w:val="ListParagraph"/>
        <w:numPr>
          <w:ilvl w:val="1"/>
          <w:numId w:val="43"/>
        </w:numPr>
      </w:pPr>
      <w:r>
        <w:t>Deny payment if these 2 items are not received, clear, and valid.</w:t>
      </w:r>
    </w:p>
    <w:p w:rsidR="00D708C8" w:rsidRDefault="00D708C8" w:rsidP="00D708C8">
      <w:pPr>
        <w:pStyle w:val="ListParagraph"/>
        <w:numPr>
          <w:ilvl w:val="1"/>
          <w:numId w:val="43"/>
        </w:numPr>
      </w:pPr>
      <w:r>
        <w:t>Acquire 2nd signature from another bank authorized NLYAA Officer.</w:t>
      </w:r>
    </w:p>
    <w:p w:rsidR="00CD39C9" w:rsidRDefault="00CD39C9" w:rsidP="00D708C8">
      <w:pPr>
        <w:pStyle w:val="ListParagraph"/>
        <w:numPr>
          <w:ilvl w:val="1"/>
          <w:numId w:val="43"/>
        </w:numPr>
      </w:pPr>
      <w:r>
        <w:t>Adhere to all other NLYAA guidelines regarding reimbursements.</w:t>
      </w:r>
    </w:p>
    <w:p w:rsidR="00CD39C9" w:rsidRDefault="00F250F8" w:rsidP="00CD39C9">
      <w:pPr>
        <w:pStyle w:val="ListParagraph"/>
        <w:numPr>
          <w:ilvl w:val="0"/>
          <w:numId w:val="43"/>
        </w:numPr>
      </w:pPr>
      <w:r>
        <w:t>Manage d</w:t>
      </w:r>
      <w:r w:rsidR="00CD39C9">
        <w:t>eposit</w:t>
      </w:r>
      <w:r>
        <w:t>s</w:t>
      </w:r>
      <w:r w:rsidR="00CD39C9">
        <w:t>.</w:t>
      </w:r>
    </w:p>
    <w:p w:rsidR="00CD39C9" w:rsidRDefault="00CD39C9" w:rsidP="00CD39C9">
      <w:pPr>
        <w:pStyle w:val="ListParagraph"/>
        <w:numPr>
          <w:ilvl w:val="1"/>
          <w:numId w:val="43"/>
        </w:numPr>
      </w:pPr>
      <w:r>
        <w:t>Ensure all deposits come with NLYAA Deposit Form and bank deposit slip.</w:t>
      </w:r>
    </w:p>
    <w:p w:rsidR="00CD39C9" w:rsidRDefault="00CD39C9" w:rsidP="00CD39C9">
      <w:pPr>
        <w:pStyle w:val="ListParagraph"/>
        <w:numPr>
          <w:ilvl w:val="1"/>
          <w:numId w:val="43"/>
        </w:numPr>
      </w:pPr>
      <w:r>
        <w:t xml:space="preserve">Ensure deposits are </w:t>
      </w:r>
      <w:r w:rsidR="0033788E">
        <w:t>accurate</w:t>
      </w:r>
      <w:r>
        <w:t>.</w:t>
      </w:r>
    </w:p>
    <w:p w:rsidR="00CD39C9" w:rsidRDefault="00F250F8" w:rsidP="00CD39C9">
      <w:pPr>
        <w:pStyle w:val="ListParagraph"/>
        <w:numPr>
          <w:ilvl w:val="1"/>
          <w:numId w:val="43"/>
        </w:numPr>
      </w:pPr>
      <w:r>
        <w:t xml:space="preserve">Make deposits for new </w:t>
      </w:r>
      <w:r w:rsidR="00CD39C9">
        <w:t>directors</w:t>
      </w:r>
      <w:r w:rsidR="0033788E">
        <w:t xml:space="preserve"> until they are </w:t>
      </w:r>
      <w:r>
        <w:t>approved</w:t>
      </w:r>
      <w:r w:rsidR="00CD39C9">
        <w:t xml:space="preserve"> to make their own deposits, according NLYAA guidelines.</w:t>
      </w:r>
    </w:p>
    <w:p w:rsidR="00F250F8" w:rsidRDefault="00F250F8" w:rsidP="00CD39C9">
      <w:pPr>
        <w:pStyle w:val="ListParagraph"/>
        <w:numPr>
          <w:ilvl w:val="1"/>
          <w:numId w:val="43"/>
        </w:numPr>
      </w:pPr>
      <w:r>
        <w:t>Ensure all deposits are made within 5 days of receipt of money and notify director with cc to officers if this is not done.</w:t>
      </w:r>
    </w:p>
    <w:p w:rsidR="00CD39C9" w:rsidRDefault="00CD39C9" w:rsidP="00CD39C9">
      <w:pPr>
        <w:pStyle w:val="ListParagraph"/>
        <w:numPr>
          <w:ilvl w:val="1"/>
          <w:numId w:val="43"/>
        </w:numPr>
      </w:pPr>
      <w:r>
        <w:t>Adhere to all other guidelines regarding deposits.</w:t>
      </w:r>
    </w:p>
    <w:p w:rsidR="00E75784" w:rsidRDefault="0033788E" w:rsidP="00E75784">
      <w:pPr>
        <w:pStyle w:val="ListParagraph"/>
        <w:numPr>
          <w:ilvl w:val="0"/>
          <w:numId w:val="43"/>
        </w:numPr>
      </w:pPr>
      <w:r>
        <w:t>Provide reports each month</w:t>
      </w:r>
      <w:r w:rsidR="00E75784">
        <w:t xml:space="preserve"> to Officers and individual sports directors.</w:t>
      </w:r>
    </w:p>
    <w:p w:rsidR="00E75784" w:rsidRDefault="00E75784" w:rsidP="00E75784">
      <w:pPr>
        <w:pStyle w:val="ListParagraph"/>
        <w:numPr>
          <w:ilvl w:val="1"/>
          <w:numId w:val="43"/>
        </w:numPr>
      </w:pPr>
      <w:r>
        <w:t>One global report showing total of all accounts</w:t>
      </w:r>
      <w:r w:rsidR="00CB5555">
        <w:t>.</w:t>
      </w:r>
    </w:p>
    <w:p w:rsidR="00A21987" w:rsidRDefault="00A21987" w:rsidP="00E75784">
      <w:pPr>
        <w:pStyle w:val="ListParagraph"/>
        <w:numPr>
          <w:ilvl w:val="1"/>
          <w:numId w:val="43"/>
        </w:numPr>
      </w:pPr>
      <w:r>
        <w:t>Detailed credits and debits report to each sport director for their respective sport.</w:t>
      </w:r>
    </w:p>
    <w:p w:rsidR="00F250F8" w:rsidRDefault="00CB5555" w:rsidP="00F250F8">
      <w:pPr>
        <w:pStyle w:val="ListParagraph"/>
        <w:numPr>
          <w:ilvl w:val="1"/>
          <w:numId w:val="43"/>
        </w:numPr>
      </w:pPr>
      <w:r>
        <w:t>G</w:t>
      </w:r>
      <w:r w:rsidR="00F250F8">
        <w:t>eneral</w:t>
      </w:r>
      <w:r>
        <w:t xml:space="preserve"> text</w:t>
      </w:r>
      <w:r w:rsidR="00F250F8">
        <w:t xml:space="preserve"> report of </w:t>
      </w:r>
      <w:r>
        <w:t xml:space="preserve">notable treasurer </w:t>
      </w:r>
      <w:r w:rsidR="00F250F8">
        <w:t xml:space="preserve"> activity</w:t>
      </w:r>
      <w:r>
        <w:t xml:space="preserve">, such as, </w:t>
      </w:r>
      <w:r w:rsidR="00F250F8">
        <w:t xml:space="preserve"> taxes, bounced checks, incomp</w:t>
      </w:r>
      <w:r w:rsidR="007E7D32">
        <w:t>lete requests or deposits,</w:t>
      </w:r>
      <w:r>
        <w:t xml:space="preserve"> etc.</w:t>
      </w:r>
    </w:p>
    <w:p w:rsidR="00C15346" w:rsidRDefault="00C15346" w:rsidP="00F250F8">
      <w:pPr>
        <w:pStyle w:val="ListParagraph"/>
        <w:numPr>
          <w:ilvl w:val="1"/>
          <w:numId w:val="43"/>
        </w:numPr>
      </w:pPr>
      <w:r>
        <w:t>One copy of bank statement for @ meeting reconciliation.</w:t>
      </w:r>
    </w:p>
    <w:p w:rsidR="00A21987" w:rsidRDefault="00CB5555" w:rsidP="00A21987">
      <w:pPr>
        <w:pStyle w:val="ListParagraph"/>
        <w:numPr>
          <w:ilvl w:val="0"/>
          <w:numId w:val="43"/>
        </w:numPr>
      </w:pPr>
      <w:r>
        <w:t>Taxes</w:t>
      </w:r>
    </w:p>
    <w:p w:rsidR="00CB5555" w:rsidRDefault="00CB5555" w:rsidP="00CB5555">
      <w:pPr>
        <w:pStyle w:val="ListParagraph"/>
        <w:numPr>
          <w:ilvl w:val="1"/>
          <w:numId w:val="43"/>
        </w:numPr>
      </w:pPr>
      <w:r>
        <w:t>Maintain all necessary data needed for tax reporting</w:t>
      </w:r>
      <w:r w:rsidR="001E3DA0">
        <w:t>.</w:t>
      </w:r>
    </w:p>
    <w:p w:rsidR="00CB5555" w:rsidRDefault="00CB5555" w:rsidP="00CB5555">
      <w:pPr>
        <w:pStyle w:val="ListParagraph"/>
        <w:numPr>
          <w:ilvl w:val="1"/>
          <w:numId w:val="43"/>
        </w:numPr>
      </w:pPr>
      <w:r>
        <w:t>Have taxes prepared and ready for board approval at April monthly meeting.</w:t>
      </w:r>
    </w:p>
    <w:p w:rsidR="00CB5555" w:rsidRDefault="00CB5555" w:rsidP="00CB5555">
      <w:pPr>
        <w:pStyle w:val="ListParagraph"/>
        <w:numPr>
          <w:ilvl w:val="1"/>
          <w:numId w:val="43"/>
        </w:numPr>
      </w:pPr>
      <w:r>
        <w:t>Submit taxes by May 15</w:t>
      </w:r>
      <w:r w:rsidR="001E3DA0">
        <w:t>.</w:t>
      </w:r>
      <w:r>
        <w:t xml:space="preserve"> </w:t>
      </w:r>
    </w:p>
    <w:p w:rsidR="00CB5555" w:rsidRDefault="007E7D32" w:rsidP="00CB5555">
      <w:pPr>
        <w:pStyle w:val="ListParagraph"/>
        <w:numPr>
          <w:ilvl w:val="1"/>
          <w:numId w:val="43"/>
        </w:numPr>
      </w:pPr>
      <w:r>
        <w:t>Respond to and report</w:t>
      </w:r>
      <w:r w:rsidR="00CB5555">
        <w:t xml:space="preserve"> all correspondence with IRS</w:t>
      </w:r>
      <w:r w:rsidR="001E3DA0">
        <w:t>.</w:t>
      </w:r>
    </w:p>
    <w:p w:rsidR="00CB5555" w:rsidRDefault="00421744" w:rsidP="00CB5555">
      <w:pPr>
        <w:pStyle w:val="ListParagraph"/>
        <w:numPr>
          <w:ilvl w:val="0"/>
          <w:numId w:val="43"/>
        </w:numPr>
      </w:pPr>
      <w:r>
        <w:t>Respond to and manage our "Bad Check" Policy.</w:t>
      </w:r>
    </w:p>
    <w:p w:rsidR="00421744" w:rsidRDefault="00421744" w:rsidP="00CB5555">
      <w:pPr>
        <w:pStyle w:val="ListParagraph"/>
        <w:numPr>
          <w:ilvl w:val="0"/>
          <w:numId w:val="43"/>
        </w:numPr>
      </w:pPr>
      <w:r>
        <w:t>Registration</w:t>
      </w:r>
    </w:p>
    <w:p w:rsidR="00421744" w:rsidRDefault="00404364" w:rsidP="00421744">
      <w:pPr>
        <w:pStyle w:val="ListParagraph"/>
        <w:numPr>
          <w:ilvl w:val="1"/>
          <w:numId w:val="43"/>
        </w:numPr>
      </w:pPr>
      <w:r>
        <w:t>Receive</w:t>
      </w:r>
      <w:r w:rsidR="00421744">
        <w:t xml:space="preserve"> a copy of </w:t>
      </w:r>
      <w:r>
        <w:t>registration</w:t>
      </w:r>
      <w:r w:rsidR="00421744">
        <w:t xml:space="preserve"> forms for each sport.</w:t>
      </w:r>
    </w:p>
    <w:p w:rsidR="00421744" w:rsidRDefault="00421744" w:rsidP="00421744">
      <w:pPr>
        <w:pStyle w:val="ListParagraph"/>
        <w:numPr>
          <w:ilvl w:val="1"/>
          <w:numId w:val="43"/>
        </w:numPr>
      </w:pPr>
      <w:r>
        <w:t>Check for accuracy of NLYAA fees as to what was charged and if fully paid.  Report errors to sport director and officers.</w:t>
      </w:r>
    </w:p>
    <w:p w:rsidR="00421744" w:rsidRDefault="00421744" w:rsidP="00421744">
      <w:pPr>
        <w:pStyle w:val="ListParagraph"/>
        <w:numPr>
          <w:ilvl w:val="1"/>
          <w:numId w:val="43"/>
        </w:numPr>
      </w:pPr>
      <w:r>
        <w:t>Maintain list of Lifetime Members and verify accuracy at time of registration.</w:t>
      </w:r>
    </w:p>
    <w:p w:rsidR="00E67205" w:rsidRPr="000169A6" w:rsidRDefault="00E67205" w:rsidP="002518D0"/>
    <w:sectPr w:rsidR="00E67205" w:rsidRPr="000169A6" w:rsidSect="000169A6">
      <w:headerReference w:type="default" r:id="rId7"/>
      <w:footerReference w:type="default" r:id="rId8"/>
      <w:pgSz w:w="12240" w:h="15840" w:code="1"/>
      <w:pgMar w:top="720" w:right="720" w:bottom="144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BCA" w:rsidRDefault="00447BCA" w:rsidP="002518D0">
      <w:r>
        <w:separator/>
      </w:r>
    </w:p>
  </w:endnote>
  <w:endnote w:type="continuationSeparator" w:id="0">
    <w:p w:rsidR="00447BCA" w:rsidRDefault="00447BCA" w:rsidP="0025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4DB" w:rsidRDefault="008C34DB" w:rsidP="00993986">
    <w:r>
      <w:ptab w:relativeTo="margin" w:alignment="left" w:leader="none"/>
    </w:r>
    <w:r>
      <w:t xml:space="preserve">Document Revision Date: </w:t>
    </w:r>
    <w:r w:rsidR="00C15346">
      <w:t>01/13/2014</w:t>
    </w:r>
    <w:r>
      <w:ptab w:relativeTo="margin" w:alignment="right" w:leader="none"/>
    </w:r>
    <w:r>
      <w:t xml:space="preserve">File: </w:t>
    </w:r>
    <w:fldSimple w:instr=" FILENAME  \* FirstCap  \* MERGEFORMAT ">
      <w:r>
        <w:rPr>
          <w:noProof/>
        </w:rPr>
        <w:t>Bulldog Letter Head - Word</w:t>
      </w:r>
    </w:fldSimple>
  </w:p>
  <w:p w:rsidR="008C34DB" w:rsidRPr="002518D0" w:rsidRDefault="008C34DB" w:rsidP="00993986">
    <w:r>
      <w:ptab w:relativeTo="margin" w:alignment="left" w:leader="none"/>
    </w:r>
    <w:r>
      <w:ptab w:relativeTo="margin" w:alignment="left" w:leader="none"/>
    </w:r>
    <w:r>
      <w:t xml:space="preserve">Document Print Date: </w:t>
    </w:r>
    <w:fldSimple w:instr=" DATE \@ &quot;M/d/yyyy&quot; ">
      <w:r w:rsidR="00C15346">
        <w:rPr>
          <w:noProof/>
        </w:rPr>
        <w:t>1/13/2014</w:t>
      </w:r>
    </w:fldSimple>
    <w:r>
      <w:ptab w:relativeTo="margin" w:alignment="right" w:leader="none"/>
    </w:r>
    <w:r>
      <w:t xml:space="preserve">Page </w:t>
    </w:r>
    <w:fldSimple w:instr=" PAGE ">
      <w:r w:rsidR="00C15346">
        <w:rPr>
          <w:noProof/>
        </w:rPr>
        <w:t>1</w:t>
      </w:r>
    </w:fldSimple>
    <w:r>
      <w:t xml:space="preserve"> of </w:t>
    </w:r>
    <w:fldSimple w:instr=" NUMPAGES  ">
      <w:r w:rsidR="00C1534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BCA" w:rsidRDefault="00447BCA" w:rsidP="002518D0">
      <w:r>
        <w:separator/>
      </w:r>
    </w:p>
  </w:footnote>
  <w:footnote w:type="continuationSeparator" w:id="0">
    <w:p w:rsidR="00447BCA" w:rsidRDefault="00447BCA" w:rsidP="0025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4DB" w:rsidRPr="00F63B53" w:rsidRDefault="008C34DB" w:rsidP="00F63B53">
    <w:pPr>
      <w:pStyle w:val="Heading1"/>
      <w:ind w:left="1980"/>
      <w:rPr>
        <w:rFonts w:ascii="Calibri" w:hAnsi="Calibri"/>
        <w:sz w:val="48"/>
        <w:szCs w:val="48"/>
      </w:rPr>
    </w:pPr>
    <w:r w:rsidRPr="00F63B53">
      <w:rPr>
        <w:rFonts w:ascii="Calibri" w:hAnsi="Calibri"/>
        <w:sz w:val="48"/>
        <w:szCs w:val="48"/>
      </w:rPr>
      <w:drawing>
        <wp:anchor distT="0" distB="0" distL="91440" distR="91440" simplePos="0" relativeHeight="251660288" behindDoc="1" locked="0" layoutInCell="1" allowOverlap="0">
          <wp:simplePos x="0" y="0"/>
          <wp:positionH relativeFrom="leftMargin">
            <wp:posOffset>457200</wp:posOffset>
          </wp:positionH>
          <wp:positionV relativeFrom="topMargin">
            <wp:posOffset>457200</wp:posOffset>
          </wp:positionV>
          <wp:extent cx="1181100" cy="952500"/>
          <wp:effectExtent l="19050" t="0" r="0" b="0"/>
          <wp:wrapSquare wrapText="bothSides"/>
          <wp:docPr id="5" name="Picture 5" descr="Header Bulld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 Bulld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63B53">
      <w:rPr>
        <w:rFonts w:ascii="Calibri" w:hAnsi="Calibri"/>
        <w:sz w:val="48"/>
        <w:szCs w:val="48"/>
      </w:rPr>
      <w:t>Northern Lehigh Youth Athletic Association</w:t>
    </w:r>
  </w:p>
  <w:p w:rsidR="008C34DB" w:rsidRPr="00F63B53" w:rsidRDefault="008C34DB" w:rsidP="00F63B53">
    <w:pPr>
      <w:pStyle w:val="Heading1"/>
      <w:ind w:left="1980"/>
      <w:rPr>
        <w:rFonts w:ascii="Calibri" w:hAnsi="Calibri"/>
        <w:sz w:val="48"/>
        <w:szCs w:val="48"/>
      </w:rPr>
    </w:pPr>
    <w:r>
      <w:rPr>
        <w:rFonts w:ascii="Calibri" w:hAnsi="Calibri"/>
        <w:sz w:val="48"/>
        <w:szCs w:val="48"/>
      </w:rPr>
      <w:t>Treasurer Responsibilities</w:t>
    </w:r>
  </w:p>
  <w:p w:rsidR="008C34DB" w:rsidRDefault="008C34DB" w:rsidP="00D05DB4">
    <w:pPr>
      <w:pStyle w:val="Heading1"/>
      <w:ind w:left="1980"/>
      <w:jc w:val="center"/>
    </w:pPr>
  </w:p>
  <w:p w:rsidR="008C34DB" w:rsidRPr="00D05DB4" w:rsidRDefault="008C34DB" w:rsidP="00D05D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09F"/>
    <w:multiLevelType w:val="hybridMultilevel"/>
    <w:tmpl w:val="1FE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459D"/>
    <w:multiLevelType w:val="hybridMultilevel"/>
    <w:tmpl w:val="9D22B3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1DF71FC"/>
    <w:multiLevelType w:val="hybridMultilevel"/>
    <w:tmpl w:val="67B0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313C0"/>
    <w:multiLevelType w:val="hybridMultilevel"/>
    <w:tmpl w:val="C8C6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C0069"/>
    <w:multiLevelType w:val="hybridMultilevel"/>
    <w:tmpl w:val="BDA8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07790"/>
    <w:multiLevelType w:val="hybridMultilevel"/>
    <w:tmpl w:val="68E8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65A62"/>
    <w:multiLevelType w:val="hybridMultilevel"/>
    <w:tmpl w:val="7BD887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4D8638A"/>
    <w:multiLevelType w:val="hybridMultilevel"/>
    <w:tmpl w:val="3D846D08"/>
    <w:lvl w:ilvl="0" w:tplc="E3BAE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3400A"/>
    <w:multiLevelType w:val="hybridMultilevel"/>
    <w:tmpl w:val="250EFE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0E11BF2"/>
    <w:multiLevelType w:val="hybridMultilevel"/>
    <w:tmpl w:val="AF9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9114E"/>
    <w:multiLevelType w:val="hybridMultilevel"/>
    <w:tmpl w:val="421EF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B42F88"/>
    <w:multiLevelType w:val="hybridMultilevel"/>
    <w:tmpl w:val="8788F1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2CBB32DB"/>
    <w:multiLevelType w:val="hybridMultilevel"/>
    <w:tmpl w:val="51D26B6A"/>
    <w:lvl w:ilvl="0" w:tplc="9F10A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954E7"/>
    <w:multiLevelType w:val="hybridMultilevel"/>
    <w:tmpl w:val="DFF2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E1701"/>
    <w:multiLevelType w:val="hybridMultilevel"/>
    <w:tmpl w:val="970C5138"/>
    <w:lvl w:ilvl="0" w:tplc="B05E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70E25"/>
    <w:multiLevelType w:val="hybridMultilevel"/>
    <w:tmpl w:val="9264978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35A52FB9"/>
    <w:multiLevelType w:val="hybridMultilevel"/>
    <w:tmpl w:val="03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5268D"/>
    <w:multiLevelType w:val="hybridMultilevel"/>
    <w:tmpl w:val="312496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3FBE23E9"/>
    <w:multiLevelType w:val="hybridMultilevel"/>
    <w:tmpl w:val="A606C1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1FB0943"/>
    <w:multiLevelType w:val="hybridMultilevel"/>
    <w:tmpl w:val="22C8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D64034"/>
    <w:multiLevelType w:val="hybridMultilevel"/>
    <w:tmpl w:val="8D80CF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C9D6C2C"/>
    <w:multiLevelType w:val="hybridMultilevel"/>
    <w:tmpl w:val="4106E808"/>
    <w:lvl w:ilvl="0" w:tplc="B4D4C2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CB05422"/>
    <w:multiLevelType w:val="hybridMultilevel"/>
    <w:tmpl w:val="B9C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C622E"/>
    <w:multiLevelType w:val="hybridMultilevel"/>
    <w:tmpl w:val="A22CE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E4276F"/>
    <w:multiLevelType w:val="hybridMultilevel"/>
    <w:tmpl w:val="282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36034"/>
    <w:multiLevelType w:val="hybridMultilevel"/>
    <w:tmpl w:val="F31403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0F208B9"/>
    <w:multiLevelType w:val="hybridMultilevel"/>
    <w:tmpl w:val="9540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C5C53"/>
    <w:multiLevelType w:val="hybridMultilevel"/>
    <w:tmpl w:val="3082775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>
    <w:nsid w:val="54E939F4"/>
    <w:multiLevelType w:val="hybridMultilevel"/>
    <w:tmpl w:val="FE52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61259"/>
    <w:multiLevelType w:val="hybridMultilevel"/>
    <w:tmpl w:val="4B68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17007"/>
    <w:multiLevelType w:val="hybridMultilevel"/>
    <w:tmpl w:val="22D4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63DDA"/>
    <w:multiLevelType w:val="hybridMultilevel"/>
    <w:tmpl w:val="85A80AEA"/>
    <w:lvl w:ilvl="0" w:tplc="C93C7A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2F77C60"/>
    <w:multiLevelType w:val="hybridMultilevel"/>
    <w:tmpl w:val="5F662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86105"/>
    <w:multiLevelType w:val="hybridMultilevel"/>
    <w:tmpl w:val="91FA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13F02"/>
    <w:multiLevelType w:val="hybridMultilevel"/>
    <w:tmpl w:val="C52234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6B4460D7"/>
    <w:multiLevelType w:val="hybridMultilevel"/>
    <w:tmpl w:val="E2AC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82F46"/>
    <w:multiLevelType w:val="hybridMultilevel"/>
    <w:tmpl w:val="A900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45463D"/>
    <w:multiLevelType w:val="hybridMultilevel"/>
    <w:tmpl w:val="BCD85C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43558DB"/>
    <w:multiLevelType w:val="hybridMultilevel"/>
    <w:tmpl w:val="3FD8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97B78"/>
    <w:multiLevelType w:val="hybridMultilevel"/>
    <w:tmpl w:val="AEE4D64A"/>
    <w:lvl w:ilvl="0" w:tplc="4FE0A5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BEE2F92"/>
    <w:multiLevelType w:val="hybridMultilevel"/>
    <w:tmpl w:val="7A441F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>
    <w:nsid w:val="7EFF4F67"/>
    <w:multiLevelType w:val="hybridMultilevel"/>
    <w:tmpl w:val="D87C8A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>
    <w:nsid w:val="7F827594"/>
    <w:multiLevelType w:val="hybridMultilevel"/>
    <w:tmpl w:val="DFBC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39"/>
  </w:num>
  <w:num w:numId="4">
    <w:abstractNumId w:val="14"/>
  </w:num>
  <w:num w:numId="5">
    <w:abstractNumId w:val="12"/>
  </w:num>
  <w:num w:numId="6">
    <w:abstractNumId w:val="7"/>
  </w:num>
  <w:num w:numId="7">
    <w:abstractNumId w:val="10"/>
  </w:num>
  <w:num w:numId="8">
    <w:abstractNumId w:val="38"/>
  </w:num>
  <w:num w:numId="9">
    <w:abstractNumId w:val="23"/>
  </w:num>
  <w:num w:numId="10">
    <w:abstractNumId w:val="9"/>
  </w:num>
  <w:num w:numId="11">
    <w:abstractNumId w:val="4"/>
  </w:num>
  <w:num w:numId="12">
    <w:abstractNumId w:val="30"/>
  </w:num>
  <w:num w:numId="13">
    <w:abstractNumId w:val="3"/>
  </w:num>
  <w:num w:numId="14">
    <w:abstractNumId w:val="26"/>
  </w:num>
  <w:num w:numId="15">
    <w:abstractNumId w:val="35"/>
  </w:num>
  <w:num w:numId="16">
    <w:abstractNumId w:val="27"/>
  </w:num>
  <w:num w:numId="17">
    <w:abstractNumId w:val="17"/>
  </w:num>
  <w:num w:numId="18">
    <w:abstractNumId w:val="22"/>
  </w:num>
  <w:num w:numId="19">
    <w:abstractNumId w:val="11"/>
  </w:num>
  <w:num w:numId="20">
    <w:abstractNumId w:val="13"/>
  </w:num>
  <w:num w:numId="21">
    <w:abstractNumId w:val="37"/>
  </w:num>
  <w:num w:numId="22">
    <w:abstractNumId w:val="16"/>
  </w:num>
  <w:num w:numId="23">
    <w:abstractNumId w:val="42"/>
  </w:num>
  <w:num w:numId="24">
    <w:abstractNumId w:val="2"/>
  </w:num>
  <w:num w:numId="25">
    <w:abstractNumId w:val="15"/>
  </w:num>
  <w:num w:numId="26">
    <w:abstractNumId w:val="18"/>
  </w:num>
  <w:num w:numId="27">
    <w:abstractNumId w:val="28"/>
  </w:num>
  <w:num w:numId="28">
    <w:abstractNumId w:val="36"/>
  </w:num>
  <w:num w:numId="29">
    <w:abstractNumId w:val="20"/>
  </w:num>
  <w:num w:numId="30">
    <w:abstractNumId w:val="0"/>
  </w:num>
  <w:num w:numId="31">
    <w:abstractNumId w:val="24"/>
  </w:num>
  <w:num w:numId="32">
    <w:abstractNumId w:val="34"/>
  </w:num>
  <w:num w:numId="33">
    <w:abstractNumId w:val="25"/>
  </w:num>
  <w:num w:numId="34">
    <w:abstractNumId w:val="19"/>
  </w:num>
  <w:num w:numId="35">
    <w:abstractNumId w:val="5"/>
  </w:num>
  <w:num w:numId="36">
    <w:abstractNumId w:val="29"/>
  </w:num>
  <w:num w:numId="37">
    <w:abstractNumId w:val="33"/>
  </w:num>
  <w:num w:numId="38">
    <w:abstractNumId w:val="41"/>
  </w:num>
  <w:num w:numId="39">
    <w:abstractNumId w:val="6"/>
  </w:num>
  <w:num w:numId="40">
    <w:abstractNumId w:val="8"/>
  </w:num>
  <w:num w:numId="41">
    <w:abstractNumId w:val="40"/>
  </w:num>
  <w:num w:numId="42">
    <w:abstractNumId w:val="1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10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8399B"/>
    <w:rsid w:val="00007B99"/>
    <w:rsid w:val="000169A6"/>
    <w:rsid w:val="00042FAB"/>
    <w:rsid w:val="000706B3"/>
    <w:rsid w:val="000821FD"/>
    <w:rsid w:val="00091166"/>
    <w:rsid w:val="000A2A9B"/>
    <w:rsid w:val="000D234E"/>
    <w:rsid w:val="000E4888"/>
    <w:rsid w:val="000F6A15"/>
    <w:rsid w:val="0011128C"/>
    <w:rsid w:val="00127D63"/>
    <w:rsid w:val="00136B6F"/>
    <w:rsid w:val="00141FF0"/>
    <w:rsid w:val="0015358E"/>
    <w:rsid w:val="001554D5"/>
    <w:rsid w:val="00155905"/>
    <w:rsid w:val="00161DA6"/>
    <w:rsid w:val="00177FA4"/>
    <w:rsid w:val="001835AD"/>
    <w:rsid w:val="00184361"/>
    <w:rsid w:val="001951AD"/>
    <w:rsid w:val="00195F66"/>
    <w:rsid w:val="001B3033"/>
    <w:rsid w:val="001E3DA0"/>
    <w:rsid w:val="00226453"/>
    <w:rsid w:val="00234318"/>
    <w:rsid w:val="002518D0"/>
    <w:rsid w:val="00262700"/>
    <w:rsid w:val="00263E01"/>
    <w:rsid w:val="00270DC5"/>
    <w:rsid w:val="002E7C84"/>
    <w:rsid w:val="00302F93"/>
    <w:rsid w:val="003247D2"/>
    <w:rsid w:val="0033788E"/>
    <w:rsid w:val="00342D61"/>
    <w:rsid w:val="00346AE7"/>
    <w:rsid w:val="003506B5"/>
    <w:rsid w:val="003A629A"/>
    <w:rsid w:val="003C378C"/>
    <w:rsid w:val="003E1A50"/>
    <w:rsid w:val="003F08C5"/>
    <w:rsid w:val="00404364"/>
    <w:rsid w:val="00412F91"/>
    <w:rsid w:val="00421744"/>
    <w:rsid w:val="00424D9F"/>
    <w:rsid w:val="00446F17"/>
    <w:rsid w:val="00447BCA"/>
    <w:rsid w:val="0048274B"/>
    <w:rsid w:val="00487D60"/>
    <w:rsid w:val="0049133B"/>
    <w:rsid w:val="00496D02"/>
    <w:rsid w:val="004C4097"/>
    <w:rsid w:val="004E4AD8"/>
    <w:rsid w:val="005E7C6A"/>
    <w:rsid w:val="00623412"/>
    <w:rsid w:val="0064662F"/>
    <w:rsid w:val="00673624"/>
    <w:rsid w:val="006B3B13"/>
    <w:rsid w:val="006B50BC"/>
    <w:rsid w:val="006F00BB"/>
    <w:rsid w:val="006F62B4"/>
    <w:rsid w:val="00713CCA"/>
    <w:rsid w:val="007176FF"/>
    <w:rsid w:val="00720E87"/>
    <w:rsid w:val="00734CD1"/>
    <w:rsid w:val="007672C5"/>
    <w:rsid w:val="007B0986"/>
    <w:rsid w:val="007C2A52"/>
    <w:rsid w:val="007E7D32"/>
    <w:rsid w:val="007F378E"/>
    <w:rsid w:val="007F5113"/>
    <w:rsid w:val="0080796B"/>
    <w:rsid w:val="008319C8"/>
    <w:rsid w:val="00876471"/>
    <w:rsid w:val="008C34DB"/>
    <w:rsid w:val="008E6F9D"/>
    <w:rsid w:val="00917120"/>
    <w:rsid w:val="009348AB"/>
    <w:rsid w:val="0094463A"/>
    <w:rsid w:val="009659F4"/>
    <w:rsid w:val="009668D2"/>
    <w:rsid w:val="009909C4"/>
    <w:rsid w:val="00993986"/>
    <w:rsid w:val="00996E41"/>
    <w:rsid w:val="009A0260"/>
    <w:rsid w:val="009B54F0"/>
    <w:rsid w:val="009C62F8"/>
    <w:rsid w:val="00A16B38"/>
    <w:rsid w:val="00A21987"/>
    <w:rsid w:val="00A26690"/>
    <w:rsid w:val="00A33410"/>
    <w:rsid w:val="00A347AF"/>
    <w:rsid w:val="00A61F92"/>
    <w:rsid w:val="00AB33AD"/>
    <w:rsid w:val="00AD75E7"/>
    <w:rsid w:val="00AE7B88"/>
    <w:rsid w:val="00AF727B"/>
    <w:rsid w:val="00B35484"/>
    <w:rsid w:val="00B65711"/>
    <w:rsid w:val="00B8399B"/>
    <w:rsid w:val="00BD0F9B"/>
    <w:rsid w:val="00BD374B"/>
    <w:rsid w:val="00BD5FA0"/>
    <w:rsid w:val="00C03C5A"/>
    <w:rsid w:val="00C15346"/>
    <w:rsid w:val="00C3194A"/>
    <w:rsid w:val="00C32E26"/>
    <w:rsid w:val="00C60438"/>
    <w:rsid w:val="00CB0258"/>
    <w:rsid w:val="00CB5555"/>
    <w:rsid w:val="00CC1940"/>
    <w:rsid w:val="00CD39C9"/>
    <w:rsid w:val="00D01CCB"/>
    <w:rsid w:val="00D05DB4"/>
    <w:rsid w:val="00D2015D"/>
    <w:rsid w:val="00D266A1"/>
    <w:rsid w:val="00D52E40"/>
    <w:rsid w:val="00D708C8"/>
    <w:rsid w:val="00D70B74"/>
    <w:rsid w:val="00DB10D6"/>
    <w:rsid w:val="00DC5558"/>
    <w:rsid w:val="00DC7AAC"/>
    <w:rsid w:val="00DD7916"/>
    <w:rsid w:val="00E32D3D"/>
    <w:rsid w:val="00E67205"/>
    <w:rsid w:val="00E75784"/>
    <w:rsid w:val="00EA025B"/>
    <w:rsid w:val="00EB43C1"/>
    <w:rsid w:val="00EC4051"/>
    <w:rsid w:val="00EC4A59"/>
    <w:rsid w:val="00ED10AF"/>
    <w:rsid w:val="00ED50C3"/>
    <w:rsid w:val="00EF1F26"/>
    <w:rsid w:val="00F2186E"/>
    <w:rsid w:val="00F250F8"/>
    <w:rsid w:val="00F31A56"/>
    <w:rsid w:val="00F360E0"/>
    <w:rsid w:val="00F63B53"/>
    <w:rsid w:val="00F7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D0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69A6"/>
    <w:pPr>
      <w:keepNext/>
      <w:jc w:val="right"/>
      <w:outlineLvl w:val="0"/>
    </w:pPr>
    <w:rPr>
      <w:rFonts w:ascii="Cambria" w:hAnsi="Cambria"/>
      <w:b/>
      <w:noProof/>
      <w:sz w:val="44"/>
      <w:szCs w:val="44"/>
    </w:rPr>
  </w:style>
  <w:style w:type="paragraph" w:styleId="Heading2">
    <w:name w:val="heading 2"/>
    <w:basedOn w:val="Normal"/>
    <w:next w:val="Normal"/>
    <w:qFormat/>
    <w:rsid w:val="0048274B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48274B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9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13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CCA"/>
  </w:style>
  <w:style w:type="paragraph" w:styleId="Footer">
    <w:name w:val="footer"/>
    <w:basedOn w:val="Normal"/>
    <w:link w:val="FooterChar"/>
    <w:uiPriority w:val="99"/>
    <w:unhideWhenUsed/>
    <w:rsid w:val="00713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CCA"/>
  </w:style>
  <w:style w:type="character" w:customStyle="1" w:styleId="Heading1Char">
    <w:name w:val="Heading 1 Char"/>
    <w:basedOn w:val="DefaultParagraphFont"/>
    <w:link w:val="Heading1"/>
    <w:rsid w:val="000169A6"/>
    <w:rPr>
      <w:rFonts w:ascii="Cambria" w:hAnsi="Cambria"/>
      <w:b/>
      <w:noProof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Telerx Marketing. Inc.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 Group</dc:creator>
  <cp:lastModifiedBy>NLYAA</cp:lastModifiedBy>
  <cp:revision>6</cp:revision>
  <cp:lastPrinted>2012-07-12T23:12:00Z</cp:lastPrinted>
  <dcterms:created xsi:type="dcterms:W3CDTF">2013-05-30T18:36:00Z</dcterms:created>
  <dcterms:modified xsi:type="dcterms:W3CDTF">2014-01-13T14:48:00Z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